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59CD" w:rsidRPr="00811D5A" w:rsidRDefault="008059CD" w:rsidP="008059CD">
      <w:pPr>
        <w:autoSpaceDE w:val="0"/>
        <w:autoSpaceDN w:val="0"/>
        <w:adjustRightInd w:val="0"/>
        <w:jc w:val="center"/>
        <w:rPr>
          <w:rFonts w:ascii="Tahoma" w:hAnsi="Tahoma" w:cs="Tahoma"/>
          <w:b/>
          <w:color w:val="auto"/>
          <w:sz w:val="20"/>
          <w:szCs w:val="20"/>
        </w:rPr>
      </w:pPr>
      <w:bookmarkStart w:id="0" w:name="_GoBack"/>
      <w:r w:rsidRPr="00811D5A">
        <w:rPr>
          <w:rFonts w:ascii="Tahoma" w:hAnsi="Tahoma" w:cs="Tahoma"/>
          <w:b/>
          <w:color w:val="auto"/>
          <w:sz w:val="20"/>
          <w:szCs w:val="20"/>
        </w:rPr>
        <w:t xml:space="preserve">Уведомление о проведении общественных обсуждений предварительных материалов оценки воздействия на окружающую среду объекта экологической экспертизы регионального уровня: </w:t>
      </w:r>
      <w:r w:rsidRPr="00811D5A">
        <w:rPr>
          <w:rFonts w:ascii="Tahoma" w:hAnsi="Tahoma" w:cs="Tahoma"/>
          <w:sz w:val="20"/>
          <w:szCs w:val="20"/>
        </w:rPr>
        <w:t>"</w:t>
      </w:r>
      <w:r w:rsidRPr="00811D5A">
        <w:rPr>
          <w:rFonts w:ascii="Tahoma" w:hAnsi="Tahoma" w:cs="Tahoma"/>
          <w:b/>
          <w:color w:val="auto"/>
          <w:sz w:val="20"/>
          <w:szCs w:val="20"/>
        </w:rPr>
        <w:t>Материалы, обосновывающие лимиты и квоты добычи охотничьих ресурсов на территории Ярославской области (за исключением охотничьих ресурсов, находящихся на особо охраняемых природных территориях федерального значения) в период с 1 августа 2022 года до 1 августа 2023 года"</w:t>
      </w:r>
    </w:p>
    <w:bookmarkEnd w:id="0"/>
    <w:p w:rsidR="008059CD" w:rsidRPr="00811D5A" w:rsidRDefault="008059CD" w:rsidP="008059CD">
      <w:pPr>
        <w:autoSpaceDE w:val="0"/>
        <w:autoSpaceDN w:val="0"/>
        <w:adjustRightInd w:val="0"/>
        <w:jc w:val="center"/>
        <w:rPr>
          <w:rFonts w:ascii="Tahoma" w:hAnsi="Tahoma" w:cs="Tahoma"/>
          <w:b/>
          <w:color w:val="auto"/>
          <w:sz w:val="20"/>
          <w:szCs w:val="20"/>
        </w:rPr>
      </w:pPr>
    </w:p>
    <w:p w:rsidR="008059CD" w:rsidRPr="00811D5A" w:rsidRDefault="008059CD" w:rsidP="008059CD">
      <w:pPr>
        <w:autoSpaceDE w:val="0"/>
        <w:autoSpaceDN w:val="0"/>
        <w:adjustRightInd w:val="0"/>
        <w:ind w:firstLine="540"/>
        <w:jc w:val="both"/>
        <w:rPr>
          <w:rFonts w:ascii="Tahoma" w:hAnsi="Tahoma" w:cs="Tahoma"/>
          <w:color w:val="auto"/>
          <w:sz w:val="20"/>
          <w:szCs w:val="20"/>
        </w:rPr>
      </w:pPr>
    </w:p>
    <w:p w:rsidR="008059CD" w:rsidRPr="00811D5A" w:rsidRDefault="008059CD" w:rsidP="008059CD">
      <w:pPr>
        <w:autoSpaceDE w:val="0"/>
        <w:autoSpaceDN w:val="0"/>
        <w:adjustRightInd w:val="0"/>
        <w:ind w:firstLine="540"/>
        <w:jc w:val="both"/>
        <w:rPr>
          <w:rFonts w:ascii="Tahoma" w:hAnsi="Tahoma" w:cs="Tahoma"/>
          <w:sz w:val="20"/>
          <w:szCs w:val="20"/>
        </w:rPr>
      </w:pPr>
      <w:r w:rsidRPr="00811D5A">
        <w:rPr>
          <w:rFonts w:ascii="Tahoma" w:hAnsi="Tahoma" w:cs="Tahoma"/>
          <w:b/>
          <w:color w:val="auto"/>
          <w:sz w:val="20"/>
          <w:szCs w:val="20"/>
        </w:rPr>
        <w:t xml:space="preserve">Заказчик и исполнитель работ по оценке воздействия на окружающую среду – департамент охраны окружающей среды и природопользования Ярославской области, ОГРН 1077604014872, ИНН 7602060560, юридический адрес: 150014, г. Ярославль, ул. Свободы, д. 62, телефон 8(4852) 40-19-08, </w:t>
      </w:r>
      <w:hyperlink r:id="rId4" w:history="1">
        <w:r w:rsidRPr="00811D5A">
          <w:rPr>
            <w:rStyle w:val="a6"/>
            <w:rFonts w:ascii="Tahoma" w:hAnsi="Tahoma" w:cs="Tahoma"/>
            <w:sz w:val="20"/>
            <w:szCs w:val="20"/>
          </w:rPr>
          <w:t>doosp@yarregion.ru</w:t>
        </w:r>
      </w:hyperlink>
    </w:p>
    <w:p w:rsidR="008059CD" w:rsidRPr="00811D5A" w:rsidRDefault="008059CD" w:rsidP="008059CD">
      <w:pPr>
        <w:autoSpaceDE w:val="0"/>
        <w:autoSpaceDN w:val="0"/>
        <w:adjustRightInd w:val="0"/>
        <w:ind w:firstLine="540"/>
        <w:jc w:val="both"/>
        <w:rPr>
          <w:rFonts w:ascii="Tahoma" w:hAnsi="Tahoma" w:cs="Tahoma"/>
          <w:color w:val="auto"/>
          <w:sz w:val="20"/>
          <w:szCs w:val="20"/>
        </w:rPr>
      </w:pPr>
    </w:p>
    <w:p w:rsidR="008059CD" w:rsidRPr="00811D5A" w:rsidRDefault="008059CD" w:rsidP="008059CD">
      <w:pPr>
        <w:autoSpaceDE w:val="0"/>
        <w:autoSpaceDN w:val="0"/>
        <w:adjustRightInd w:val="0"/>
        <w:ind w:firstLine="540"/>
        <w:jc w:val="both"/>
        <w:rPr>
          <w:rFonts w:ascii="Tahoma" w:hAnsi="Tahoma" w:cs="Tahoma"/>
          <w:sz w:val="20"/>
          <w:szCs w:val="20"/>
        </w:rPr>
      </w:pPr>
      <w:r w:rsidRPr="00811D5A">
        <w:rPr>
          <w:rFonts w:ascii="Tahoma" w:hAnsi="Tahoma" w:cs="Tahoma"/>
          <w:b/>
          <w:color w:val="auto"/>
          <w:sz w:val="20"/>
          <w:szCs w:val="20"/>
        </w:rPr>
        <w:t>Орган местного самоуправления, ответственный за организацию общественных обсуждений:</w:t>
      </w:r>
      <w:r w:rsidRPr="00811D5A">
        <w:rPr>
          <w:rFonts w:ascii="Tahoma" w:hAnsi="Tahoma" w:cs="Tahoma"/>
          <w:color w:val="auto"/>
          <w:sz w:val="20"/>
          <w:szCs w:val="20"/>
        </w:rPr>
        <w:t xml:space="preserve"> Администрация Ярославского муниципального района, юридический адрес: 150003, г. Ярославль, ул. Зои Космодемьянской, 10а, тел.: +7(4852)72-13-19; факс: +7(4852)25-32-79,  </w:t>
      </w:r>
      <w:hyperlink r:id="rId5" w:history="1">
        <w:r w:rsidRPr="00811D5A">
          <w:rPr>
            <w:rStyle w:val="a6"/>
            <w:rFonts w:ascii="Tahoma" w:hAnsi="Tahoma" w:cs="Tahoma"/>
            <w:sz w:val="20"/>
            <w:szCs w:val="20"/>
          </w:rPr>
          <w:t>yarobl@yamo.adm.yar.ru</w:t>
        </w:r>
      </w:hyperlink>
    </w:p>
    <w:p w:rsidR="008059CD" w:rsidRPr="00811D5A" w:rsidRDefault="008059CD" w:rsidP="008059CD">
      <w:pPr>
        <w:autoSpaceDE w:val="0"/>
        <w:autoSpaceDN w:val="0"/>
        <w:adjustRightInd w:val="0"/>
        <w:ind w:firstLine="540"/>
        <w:jc w:val="both"/>
        <w:rPr>
          <w:rFonts w:ascii="Tahoma" w:hAnsi="Tahoma" w:cs="Tahoma"/>
          <w:color w:val="auto"/>
          <w:sz w:val="20"/>
          <w:szCs w:val="20"/>
        </w:rPr>
      </w:pPr>
    </w:p>
    <w:p w:rsidR="008059CD" w:rsidRPr="00811D5A" w:rsidRDefault="008059CD" w:rsidP="008059CD">
      <w:pPr>
        <w:autoSpaceDE w:val="0"/>
        <w:autoSpaceDN w:val="0"/>
        <w:adjustRightInd w:val="0"/>
        <w:ind w:firstLine="540"/>
        <w:jc w:val="both"/>
        <w:rPr>
          <w:rFonts w:ascii="Tahoma" w:hAnsi="Tahoma" w:cs="Tahoma"/>
          <w:b/>
          <w:color w:val="auto"/>
          <w:sz w:val="20"/>
          <w:szCs w:val="20"/>
        </w:rPr>
      </w:pPr>
      <w:r w:rsidRPr="00811D5A">
        <w:rPr>
          <w:rFonts w:ascii="Tahoma" w:hAnsi="Tahoma" w:cs="Tahoma"/>
          <w:b/>
          <w:color w:val="auto"/>
          <w:sz w:val="20"/>
          <w:szCs w:val="20"/>
        </w:rPr>
        <w:t>Наименование планируемой (намечаемой) хозяйственной и иной деятельности:</w:t>
      </w:r>
    </w:p>
    <w:p w:rsidR="008059CD" w:rsidRPr="00811D5A" w:rsidRDefault="008059CD" w:rsidP="008059CD">
      <w:pPr>
        <w:autoSpaceDE w:val="0"/>
        <w:autoSpaceDN w:val="0"/>
        <w:adjustRightInd w:val="0"/>
        <w:ind w:firstLine="540"/>
        <w:jc w:val="both"/>
        <w:rPr>
          <w:rFonts w:ascii="Tahoma" w:hAnsi="Tahoma" w:cs="Tahoma"/>
          <w:color w:val="auto"/>
          <w:sz w:val="20"/>
          <w:szCs w:val="20"/>
        </w:rPr>
      </w:pPr>
      <w:r w:rsidRPr="00811D5A">
        <w:rPr>
          <w:rFonts w:ascii="Tahoma" w:hAnsi="Tahoma" w:cs="Tahoma"/>
          <w:color w:val="auto"/>
          <w:sz w:val="20"/>
          <w:szCs w:val="20"/>
        </w:rPr>
        <w:t>Материалы, обосновывающие лимиты и квоты добычи охотничьих ресурсов на территории Ярославской области (за исключением охотничьих ресурсов, находящихся на особо охраняемых природных территориях федерального значения) в период с 1 августа 2022 года до 1 августа 2023 года.</w:t>
      </w:r>
    </w:p>
    <w:p w:rsidR="008059CD" w:rsidRPr="00811D5A" w:rsidRDefault="008059CD" w:rsidP="008059CD">
      <w:pPr>
        <w:autoSpaceDE w:val="0"/>
        <w:autoSpaceDN w:val="0"/>
        <w:adjustRightInd w:val="0"/>
        <w:ind w:firstLine="540"/>
        <w:jc w:val="both"/>
        <w:rPr>
          <w:rFonts w:ascii="Tahoma" w:hAnsi="Tahoma" w:cs="Tahoma"/>
          <w:color w:val="auto"/>
          <w:sz w:val="20"/>
          <w:szCs w:val="20"/>
        </w:rPr>
      </w:pPr>
    </w:p>
    <w:p w:rsidR="008059CD" w:rsidRPr="00811D5A" w:rsidRDefault="008059CD" w:rsidP="008059CD">
      <w:pPr>
        <w:autoSpaceDE w:val="0"/>
        <w:autoSpaceDN w:val="0"/>
        <w:adjustRightInd w:val="0"/>
        <w:ind w:firstLine="540"/>
        <w:jc w:val="both"/>
        <w:rPr>
          <w:rFonts w:ascii="Tahoma" w:hAnsi="Tahoma" w:cs="Tahoma"/>
          <w:b/>
          <w:color w:val="auto"/>
          <w:sz w:val="20"/>
          <w:szCs w:val="20"/>
        </w:rPr>
      </w:pPr>
      <w:r w:rsidRPr="00811D5A">
        <w:rPr>
          <w:rFonts w:ascii="Tahoma" w:hAnsi="Tahoma" w:cs="Tahoma"/>
          <w:b/>
          <w:color w:val="auto"/>
          <w:sz w:val="20"/>
          <w:szCs w:val="20"/>
        </w:rPr>
        <w:t>Цель планируемой (намечаемой) хозяйственной и иной деятельности:</w:t>
      </w:r>
    </w:p>
    <w:p w:rsidR="008059CD" w:rsidRPr="00811D5A" w:rsidRDefault="008059CD" w:rsidP="008059CD">
      <w:pPr>
        <w:autoSpaceDE w:val="0"/>
        <w:autoSpaceDN w:val="0"/>
        <w:adjustRightInd w:val="0"/>
        <w:ind w:firstLine="540"/>
        <w:jc w:val="both"/>
        <w:rPr>
          <w:rFonts w:ascii="Tahoma" w:hAnsi="Tahoma" w:cs="Tahoma"/>
          <w:color w:val="auto"/>
          <w:sz w:val="20"/>
          <w:szCs w:val="20"/>
        </w:rPr>
      </w:pPr>
      <w:r w:rsidRPr="00811D5A">
        <w:rPr>
          <w:rFonts w:ascii="Tahoma" w:hAnsi="Tahoma" w:cs="Tahoma"/>
          <w:color w:val="auto"/>
          <w:sz w:val="20"/>
          <w:szCs w:val="20"/>
        </w:rPr>
        <w:t>Рациональное (</w:t>
      </w:r>
      <w:proofErr w:type="spellStart"/>
      <w:r w:rsidRPr="00811D5A">
        <w:rPr>
          <w:rFonts w:ascii="Tahoma" w:hAnsi="Tahoma" w:cs="Tahoma"/>
          <w:color w:val="auto"/>
          <w:sz w:val="20"/>
          <w:szCs w:val="20"/>
        </w:rPr>
        <w:t>неистощительное</w:t>
      </w:r>
      <w:proofErr w:type="spellEnd"/>
      <w:r w:rsidRPr="00811D5A">
        <w:rPr>
          <w:rFonts w:ascii="Tahoma" w:hAnsi="Tahoma" w:cs="Tahoma"/>
          <w:color w:val="auto"/>
          <w:sz w:val="20"/>
          <w:szCs w:val="20"/>
        </w:rPr>
        <w:t>) использование охотничьих ресурсов, управление их численностью на территории охотничьих угодий Ярославской области в период с 1 августа 2022 года до 1 августа 2023 года.</w:t>
      </w:r>
    </w:p>
    <w:p w:rsidR="008059CD" w:rsidRPr="00811D5A" w:rsidRDefault="008059CD" w:rsidP="008059CD">
      <w:pPr>
        <w:autoSpaceDE w:val="0"/>
        <w:autoSpaceDN w:val="0"/>
        <w:adjustRightInd w:val="0"/>
        <w:ind w:firstLine="540"/>
        <w:jc w:val="both"/>
        <w:rPr>
          <w:rFonts w:ascii="Tahoma" w:hAnsi="Tahoma" w:cs="Tahoma"/>
          <w:color w:val="auto"/>
          <w:sz w:val="20"/>
          <w:szCs w:val="20"/>
        </w:rPr>
      </w:pPr>
    </w:p>
    <w:p w:rsidR="008059CD" w:rsidRPr="00811D5A" w:rsidRDefault="008059CD" w:rsidP="008059CD">
      <w:pPr>
        <w:autoSpaceDE w:val="0"/>
        <w:autoSpaceDN w:val="0"/>
        <w:adjustRightInd w:val="0"/>
        <w:ind w:firstLine="540"/>
        <w:jc w:val="both"/>
        <w:rPr>
          <w:rFonts w:ascii="Tahoma" w:hAnsi="Tahoma" w:cs="Tahoma"/>
          <w:b/>
          <w:color w:val="auto"/>
          <w:sz w:val="20"/>
          <w:szCs w:val="20"/>
        </w:rPr>
      </w:pPr>
      <w:r w:rsidRPr="00811D5A">
        <w:rPr>
          <w:rFonts w:ascii="Tahoma" w:hAnsi="Tahoma" w:cs="Tahoma"/>
          <w:b/>
          <w:color w:val="auto"/>
          <w:sz w:val="20"/>
          <w:szCs w:val="20"/>
        </w:rPr>
        <w:t>Предварительное место реализации планируемой (намечаемой) хозяйственной и иной деятельности:</w:t>
      </w:r>
    </w:p>
    <w:p w:rsidR="008059CD" w:rsidRPr="00811D5A" w:rsidRDefault="008059CD" w:rsidP="008059CD">
      <w:pPr>
        <w:autoSpaceDE w:val="0"/>
        <w:autoSpaceDN w:val="0"/>
        <w:adjustRightInd w:val="0"/>
        <w:ind w:firstLine="540"/>
        <w:jc w:val="both"/>
        <w:rPr>
          <w:rFonts w:ascii="Tahoma" w:hAnsi="Tahoma" w:cs="Tahoma"/>
          <w:color w:val="auto"/>
          <w:sz w:val="20"/>
          <w:szCs w:val="20"/>
        </w:rPr>
      </w:pPr>
      <w:r w:rsidRPr="00811D5A">
        <w:rPr>
          <w:rFonts w:ascii="Tahoma" w:hAnsi="Tahoma" w:cs="Tahoma"/>
          <w:color w:val="auto"/>
          <w:sz w:val="20"/>
          <w:szCs w:val="20"/>
        </w:rPr>
        <w:t>Общедоступные, закрепленные охотничьи угодья и особо охраняемые природные территории Ярославской области.</w:t>
      </w:r>
    </w:p>
    <w:p w:rsidR="008059CD" w:rsidRPr="00811D5A" w:rsidRDefault="008059CD" w:rsidP="008059CD">
      <w:pPr>
        <w:autoSpaceDE w:val="0"/>
        <w:autoSpaceDN w:val="0"/>
        <w:adjustRightInd w:val="0"/>
        <w:ind w:firstLine="540"/>
        <w:jc w:val="both"/>
        <w:rPr>
          <w:rFonts w:ascii="Tahoma" w:hAnsi="Tahoma" w:cs="Tahoma"/>
          <w:color w:val="auto"/>
          <w:sz w:val="20"/>
          <w:szCs w:val="20"/>
        </w:rPr>
      </w:pPr>
    </w:p>
    <w:p w:rsidR="008059CD" w:rsidRPr="00811D5A" w:rsidRDefault="008059CD" w:rsidP="008059CD">
      <w:pPr>
        <w:autoSpaceDE w:val="0"/>
        <w:autoSpaceDN w:val="0"/>
        <w:adjustRightInd w:val="0"/>
        <w:ind w:firstLine="540"/>
        <w:jc w:val="both"/>
        <w:rPr>
          <w:rFonts w:ascii="Tahoma" w:hAnsi="Tahoma" w:cs="Tahoma"/>
          <w:b/>
          <w:color w:val="auto"/>
          <w:sz w:val="20"/>
          <w:szCs w:val="20"/>
        </w:rPr>
      </w:pPr>
      <w:r w:rsidRPr="00811D5A">
        <w:rPr>
          <w:rFonts w:ascii="Tahoma" w:hAnsi="Tahoma" w:cs="Tahoma"/>
          <w:b/>
          <w:color w:val="auto"/>
          <w:sz w:val="20"/>
          <w:szCs w:val="20"/>
        </w:rPr>
        <w:t>Планируемые сроки проведения оценки воздействия на окружающую среду:</w:t>
      </w:r>
    </w:p>
    <w:p w:rsidR="008059CD" w:rsidRPr="00811D5A" w:rsidRDefault="008059CD" w:rsidP="008059CD">
      <w:pPr>
        <w:autoSpaceDE w:val="0"/>
        <w:autoSpaceDN w:val="0"/>
        <w:adjustRightInd w:val="0"/>
        <w:ind w:firstLine="540"/>
        <w:jc w:val="both"/>
        <w:rPr>
          <w:rFonts w:ascii="Tahoma" w:hAnsi="Tahoma" w:cs="Tahoma"/>
          <w:color w:val="auto"/>
          <w:sz w:val="20"/>
          <w:szCs w:val="20"/>
        </w:rPr>
      </w:pPr>
      <w:r w:rsidRPr="00811D5A">
        <w:rPr>
          <w:rFonts w:ascii="Tahoma" w:hAnsi="Tahoma" w:cs="Tahoma"/>
          <w:color w:val="auto"/>
          <w:sz w:val="20"/>
          <w:szCs w:val="20"/>
        </w:rPr>
        <w:t>С момента доступности вышеуказанных материалов – 25 марта 2022 года по 10 мая 2022 года.</w:t>
      </w:r>
    </w:p>
    <w:p w:rsidR="008059CD" w:rsidRPr="00811D5A" w:rsidRDefault="008059CD" w:rsidP="008059CD">
      <w:pPr>
        <w:autoSpaceDE w:val="0"/>
        <w:autoSpaceDN w:val="0"/>
        <w:adjustRightInd w:val="0"/>
        <w:ind w:firstLine="540"/>
        <w:jc w:val="both"/>
        <w:rPr>
          <w:rFonts w:ascii="Tahoma" w:hAnsi="Tahoma" w:cs="Tahoma"/>
          <w:color w:val="auto"/>
          <w:sz w:val="20"/>
          <w:szCs w:val="20"/>
        </w:rPr>
      </w:pPr>
    </w:p>
    <w:p w:rsidR="008059CD" w:rsidRPr="00811D5A" w:rsidRDefault="008059CD" w:rsidP="008059CD">
      <w:pPr>
        <w:autoSpaceDE w:val="0"/>
        <w:autoSpaceDN w:val="0"/>
        <w:adjustRightInd w:val="0"/>
        <w:ind w:firstLine="540"/>
        <w:jc w:val="both"/>
        <w:rPr>
          <w:rFonts w:ascii="Tahoma" w:hAnsi="Tahoma" w:cs="Tahoma"/>
          <w:b/>
          <w:color w:val="auto"/>
          <w:sz w:val="20"/>
          <w:szCs w:val="20"/>
        </w:rPr>
      </w:pPr>
      <w:r w:rsidRPr="00811D5A">
        <w:rPr>
          <w:rFonts w:ascii="Tahoma" w:hAnsi="Tahoma" w:cs="Tahoma"/>
          <w:b/>
          <w:color w:val="auto"/>
          <w:sz w:val="20"/>
          <w:szCs w:val="20"/>
        </w:rPr>
        <w:t>Место и сроки доступности объекта общественного обсуждения:</w:t>
      </w:r>
    </w:p>
    <w:p w:rsidR="008059CD" w:rsidRPr="00811D5A" w:rsidRDefault="008059CD" w:rsidP="008059CD">
      <w:pPr>
        <w:autoSpaceDE w:val="0"/>
        <w:autoSpaceDN w:val="0"/>
        <w:adjustRightInd w:val="0"/>
        <w:ind w:firstLine="540"/>
        <w:jc w:val="both"/>
        <w:rPr>
          <w:rFonts w:ascii="Tahoma" w:hAnsi="Tahoma" w:cs="Tahoma"/>
          <w:color w:val="auto"/>
          <w:sz w:val="20"/>
          <w:szCs w:val="20"/>
        </w:rPr>
      </w:pPr>
      <w:r w:rsidRPr="00811D5A">
        <w:rPr>
          <w:rFonts w:ascii="Tahoma" w:hAnsi="Tahoma" w:cs="Tahoma"/>
          <w:color w:val="auto"/>
          <w:sz w:val="20"/>
          <w:szCs w:val="20"/>
        </w:rPr>
        <w:t xml:space="preserve">С материалами можно ознакомиться с 25 марта 2022 года по 10 мая 2022 года в департаменте охраны окружающей среды и природопользования Ярославской области, ОГРН 1077604014872, ИНН 7602060560, юридический адрес: 150014, г. Ярославль, ул. Свободы, д. 62, </w:t>
      </w:r>
      <w:proofErr w:type="spellStart"/>
      <w:r w:rsidRPr="00811D5A">
        <w:rPr>
          <w:rFonts w:ascii="Tahoma" w:hAnsi="Tahoma" w:cs="Tahoma"/>
          <w:color w:val="auto"/>
          <w:sz w:val="20"/>
          <w:szCs w:val="20"/>
        </w:rPr>
        <w:t>каб</w:t>
      </w:r>
      <w:proofErr w:type="spellEnd"/>
      <w:r w:rsidRPr="00811D5A">
        <w:rPr>
          <w:rFonts w:ascii="Tahoma" w:hAnsi="Tahoma" w:cs="Tahoma"/>
          <w:color w:val="auto"/>
          <w:sz w:val="20"/>
          <w:szCs w:val="20"/>
        </w:rPr>
        <w:t>., 515, телефон 8(4852) 78-61-66 - Белев Дмитрий Анатольевич, (понедельник – пятница с 09-00 до 17-00, перерыв с 12-00 до 12-48).</w:t>
      </w:r>
    </w:p>
    <w:p w:rsidR="008059CD" w:rsidRPr="00811D5A" w:rsidRDefault="008059CD" w:rsidP="008059CD">
      <w:pPr>
        <w:autoSpaceDE w:val="0"/>
        <w:autoSpaceDN w:val="0"/>
        <w:adjustRightInd w:val="0"/>
        <w:ind w:firstLine="540"/>
        <w:jc w:val="both"/>
        <w:rPr>
          <w:rFonts w:ascii="Tahoma" w:hAnsi="Tahoma" w:cs="Tahoma"/>
          <w:color w:val="auto"/>
          <w:sz w:val="20"/>
          <w:szCs w:val="20"/>
        </w:rPr>
      </w:pPr>
    </w:p>
    <w:p w:rsidR="008059CD" w:rsidRPr="00DB1827" w:rsidRDefault="008059CD" w:rsidP="008059CD">
      <w:pPr>
        <w:ind w:firstLine="567"/>
        <w:jc w:val="both"/>
        <w:rPr>
          <w:rFonts w:ascii="Tahoma" w:eastAsia="Calibri" w:hAnsi="Tahoma" w:cs="Tahoma"/>
          <w:color w:val="auto"/>
          <w:sz w:val="20"/>
          <w:szCs w:val="20"/>
          <w:lang w:eastAsia="en-US"/>
        </w:rPr>
      </w:pPr>
      <w:r w:rsidRPr="00DB1827">
        <w:rPr>
          <w:rFonts w:ascii="Tahoma" w:eastAsia="Calibri" w:hAnsi="Tahoma" w:cs="Tahoma"/>
          <w:b/>
          <w:color w:val="auto"/>
          <w:sz w:val="20"/>
          <w:szCs w:val="20"/>
          <w:lang w:eastAsia="en-US"/>
        </w:rPr>
        <w:t>Предполагаемая форма и срок проведения общественных обсуждений, форма представления замечаний и предложений</w:t>
      </w:r>
      <w:r w:rsidRPr="00DB1827">
        <w:rPr>
          <w:rFonts w:ascii="Tahoma" w:eastAsia="Calibri" w:hAnsi="Tahoma" w:cs="Tahoma"/>
          <w:color w:val="auto"/>
          <w:sz w:val="20"/>
          <w:szCs w:val="20"/>
          <w:lang w:eastAsia="en-US"/>
        </w:rPr>
        <w:t>:</w:t>
      </w:r>
    </w:p>
    <w:p w:rsidR="008059CD" w:rsidRPr="00811D5A" w:rsidRDefault="008059CD" w:rsidP="008059CD">
      <w:pPr>
        <w:ind w:firstLine="567"/>
        <w:jc w:val="both"/>
        <w:rPr>
          <w:rFonts w:ascii="Tahoma" w:hAnsi="Tahoma" w:cs="Tahoma"/>
          <w:color w:val="auto"/>
          <w:spacing w:val="1"/>
          <w:sz w:val="20"/>
          <w:szCs w:val="20"/>
        </w:rPr>
      </w:pPr>
      <w:r w:rsidRPr="00DB1827">
        <w:rPr>
          <w:rFonts w:ascii="Tahoma" w:hAnsi="Tahoma" w:cs="Tahoma"/>
          <w:color w:val="auto"/>
          <w:spacing w:val="1"/>
          <w:sz w:val="20"/>
          <w:szCs w:val="20"/>
        </w:rPr>
        <w:t xml:space="preserve">Общественные обсуждения проводятся в форме общественных слушаний </w:t>
      </w:r>
      <w:r w:rsidRPr="00811D5A">
        <w:rPr>
          <w:rFonts w:ascii="Tahoma" w:hAnsi="Tahoma" w:cs="Tahoma"/>
          <w:b/>
          <w:color w:val="auto"/>
          <w:spacing w:val="1"/>
          <w:sz w:val="20"/>
          <w:szCs w:val="20"/>
        </w:rPr>
        <w:t>27 апреля 2022 г. в 11-00 ч., в режиме видеоконференции</w:t>
      </w:r>
      <w:r w:rsidRPr="00811D5A">
        <w:rPr>
          <w:rFonts w:ascii="Tahoma" w:hAnsi="Tahoma" w:cs="Tahoma"/>
          <w:color w:val="auto"/>
          <w:spacing w:val="1"/>
          <w:sz w:val="20"/>
          <w:szCs w:val="20"/>
        </w:rPr>
        <w:t xml:space="preserve">. </w:t>
      </w:r>
    </w:p>
    <w:p w:rsidR="008059CD" w:rsidRDefault="008059CD" w:rsidP="008059CD">
      <w:pPr>
        <w:ind w:firstLine="567"/>
        <w:jc w:val="both"/>
        <w:rPr>
          <w:rFonts w:ascii="Tahoma" w:hAnsi="Tahoma" w:cs="Tahoma"/>
          <w:color w:val="auto"/>
          <w:spacing w:val="1"/>
          <w:sz w:val="20"/>
          <w:szCs w:val="20"/>
        </w:rPr>
      </w:pPr>
      <w:r w:rsidRPr="00811D5A">
        <w:rPr>
          <w:rFonts w:ascii="Tahoma" w:hAnsi="Tahoma" w:cs="Tahoma"/>
          <w:b/>
          <w:color w:val="auto"/>
          <w:spacing w:val="1"/>
          <w:sz w:val="20"/>
          <w:szCs w:val="20"/>
        </w:rPr>
        <w:t xml:space="preserve">Ссылка для подключения к конференции (Яндекс-Телемост): </w:t>
      </w:r>
      <w:hyperlink r:id="rId6" w:history="1">
        <w:r w:rsidRPr="00811D5A">
          <w:rPr>
            <w:rStyle w:val="a6"/>
            <w:rFonts w:ascii="Tahoma" w:hAnsi="Tahoma" w:cs="Tahoma"/>
            <w:b/>
            <w:spacing w:val="1"/>
            <w:sz w:val="20"/>
            <w:szCs w:val="20"/>
          </w:rPr>
          <w:t>https://telemost.yandex.ru/j/71974853908957</w:t>
        </w:r>
      </w:hyperlink>
      <w:r w:rsidRPr="00811D5A">
        <w:rPr>
          <w:rFonts w:ascii="Tahoma" w:hAnsi="Tahoma" w:cs="Tahoma"/>
          <w:b/>
          <w:color w:val="auto"/>
          <w:spacing w:val="1"/>
          <w:sz w:val="20"/>
          <w:szCs w:val="20"/>
        </w:rPr>
        <w:t xml:space="preserve"> </w:t>
      </w:r>
      <w:r w:rsidRPr="00811D5A">
        <w:rPr>
          <w:rFonts w:ascii="Tahoma" w:hAnsi="Tahoma" w:cs="Tahoma"/>
          <w:color w:val="auto"/>
          <w:spacing w:val="1"/>
          <w:sz w:val="20"/>
          <w:szCs w:val="20"/>
        </w:rPr>
        <w:t xml:space="preserve">Тема: Общественные обсуждения. </w:t>
      </w:r>
      <w:r w:rsidR="003259D0">
        <w:rPr>
          <w:rFonts w:ascii="Tahoma" w:hAnsi="Tahoma" w:cs="Tahoma"/>
          <w:color w:val="auto"/>
          <w:spacing w:val="1"/>
          <w:sz w:val="20"/>
          <w:szCs w:val="20"/>
        </w:rPr>
        <w:t>Время: 27 </w:t>
      </w:r>
      <w:r w:rsidRPr="00811D5A">
        <w:rPr>
          <w:rFonts w:ascii="Tahoma" w:hAnsi="Tahoma" w:cs="Tahoma"/>
          <w:color w:val="auto"/>
          <w:spacing w:val="1"/>
          <w:sz w:val="20"/>
          <w:szCs w:val="20"/>
        </w:rPr>
        <w:t xml:space="preserve">апреля 2022 в 11:00 </w:t>
      </w:r>
    </w:p>
    <w:p w:rsidR="008059CD" w:rsidRDefault="008059CD" w:rsidP="008059CD">
      <w:pPr>
        <w:ind w:firstLine="567"/>
        <w:jc w:val="both"/>
        <w:rPr>
          <w:rFonts w:ascii="Tahoma" w:hAnsi="Tahoma" w:cs="Tahoma"/>
          <w:b/>
          <w:color w:val="auto"/>
          <w:sz w:val="20"/>
          <w:szCs w:val="20"/>
        </w:rPr>
      </w:pPr>
    </w:p>
    <w:p w:rsidR="008059CD" w:rsidRPr="00811D5A" w:rsidRDefault="008059CD" w:rsidP="008059CD">
      <w:pPr>
        <w:ind w:firstLine="567"/>
        <w:jc w:val="both"/>
        <w:rPr>
          <w:rFonts w:ascii="Tahoma" w:hAnsi="Tahoma" w:cs="Tahoma"/>
          <w:color w:val="auto"/>
          <w:sz w:val="20"/>
          <w:szCs w:val="20"/>
        </w:rPr>
      </w:pPr>
      <w:r w:rsidRPr="00DB1827">
        <w:rPr>
          <w:rFonts w:ascii="Tahoma" w:hAnsi="Tahoma" w:cs="Tahoma"/>
          <w:b/>
          <w:color w:val="auto"/>
          <w:sz w:val="20"/>
          <w:szCs w:val="20"/>
        </w:rPr>
        <w:t xml:space="preserve">Замечания и предложения по Объекту принимаются </w:t>
      </w:r>
      <w:r w:rsidRPr="00811D5A">
        <w:rPr>
          <w:rFonts w:ascii="Tahoma" w:hAnsi="Tahoma" w:cs="Tahoma"/>
          <w:b/>
          <w:color w:val="auto"/>
          <w:sz w:val="20"/>
          <w:szCs w:val="20"/>
        </w:rPr>
        <w:t>в срок</w:t>
      </w:r>
      <w:r w:rsidRPr="00811D5A">
        <w:rPr>
          <w:rFonts w:ascii="Tahoma" w:hAnsi="Tahoma" w:cs="Tahoma"/>
          <w:color w:val="auto"/>
          <w:sz w:val="20"/>
          <w:szCs w:val="20"/>
        </w:rPr>
        <w:t>: с 25 марта 2022 года до 10 мая 2022 года</w:t>
      </w:r>
      <w:r>
        <w:rPr>
          <w:rFonts w:ascii="Tahoma" w:hAnsi="Tahoma" w:cs="Tahoma"/>
          <w:color w:val="auto"/>
          <w:sz w:val="20"/>
          <w:szCs w:val="20"/>
        </w:rPr>
        <w:t>:</w:t>
      </w:r>
    </w:p>
    <w:p w:rsidR="008059CD" w:rsidRPr="00811D5A" w:rsidRDefault="008059CD" w:rsidP="008059CD">
      <w:pPr>
        <w:ind w:firstLine="567"/>
        <w:jc w:val="both"/>
        <w:rPr>
          <w:rFonts w:ascii="Tahoma" w:eastAsia="Calibri" w:hAnsi="Tahoma" w:cs="Tahoma"/>
          <w:color w:val="auto"/>
          <w:sz w:val="20"/>
          <w:szCs w:val="20"/>
          <w:lang w:eastAsia="en-US"/>
        </w:rPr>
      </w:pPr>
      <w:r w:rsidRPr="00DB1827">
        <w:rPr>
          <w:rFonts w:ascii="Tahoma" w:hAnsi="Tahoma" w:cs="Tahoma"/>
          <w:color w:val="auto"/>
          <w:sz w:val="20"/>
          <w:szCs w:val="20"/>
        </w:rPr>
        <w:t xml:space="preserve">- в электронном виде по адресу электронной почты: </w:t>
      </w:r>
      <w:hyperlink r:id="rId7" w:history="1">
        <w:r w:rsidRPr="00811D5A">
          <w:rPr>
            <w:rStyle w:val="a6"/>
            <w:rFonts w:ascii="Tahoma" w:eastAsia="Calibri" w:hAnsi="Tahoma" w:cs="Tahoma"/>
            <w:sz w:val="20"/>
            <w:szCs w:val="20"/>
            <w:lang w:eastAsia="en-US"/>
          </w:rPr>
          <w:t>ecolog.yamr@mail.ru</w:t>
        </w:r>
      </w:hyperlink>
      <w:r w:rsidRPr="00811D5A">
        <w:rPr>
          <w:rFonts w:ascii="Tahoma" w:eastAsia="Calibri" w:hAnsi="Tahoma" w:cs="Tahoma"/>
          <w:color w:val="auto"/>
          <w:sz w:val="20"/>
          <w:szCs w:val="20"/>
          <w:lang w:eastAsia="en-US"/>
        </w:rPr>
        <w:t>.</w:t>
      </w:r>
    </w:p>
    <w:p w:rsidR="008059CD" w:rsidRPr="00811D5A" w:rsidRDefault="008059CD" w:rsidP="008059CD">
      <w:pPr>
        <w:ind w:firstLine="567"/>
        <w:jc w:val="both"/>
        <w:rPr>
          <w:rFonts w:ascii="Tahoma" w:hAnsi="Tahoma" w:cs="Tahoma"/>
          <w:color w:val="auto"/>
          <w:sz w:val="20"/>
          <w:szCs w:val="20"/>
        </w:rPr>
      </w:pPr>
      <w:r>
        <w:rPr>
          <w:rFonts w:ascii="Tahoma" w:hAnsi="Tahoma" w:cs="Tahoma"/>
          <w:color w:val="auto"/>
          <w:sz w:val="20"/>
          <w:szCs w:val="20"/>
        </w:rPr>
        <w:t>- </w:t>
      </w:r>
      <w:r w:rsidRPr="00DB1827">
        <w:rPr>
          <w:rFonts w:ascii="Tahoma" w:hAnsi="Tahoma" w:cs="Tahoma"/>
          <w:color w:val="auto"/>
          <w:sz w:val="20"/>
          <w:szCs w:val="20"/>
        </w:rPr>
        <w:t xml:space="preserve">в письменном виде по адресу: </w:t>
      </w:r>
      <w:r w:rsidRPr="00811D5A">
        <w:rPr>
          <w:rFonts w:ascii="Tahoma" w:hAnsi="Tahoma" w:cs="Tahoma"/>
          <w:color w:val="auto"/>
          <w:sz w:val="20"/>
          <w:szCs w:val="20"/>
        </w:rPr>
        <w:t xml:space="preserve">150003, г. Ярославль, ул. Зои Космодемьянской, 10а, Администрация Ярославского муниципального района. </w:t>
      </w:r>
    </w:p>
    <w:p w:rsidR="008059CD" w:rsidRDefault="008059CD" w:rsidP="008059CD">
      <w:pPr>
        <w:autoSpaceDE w:val="0"/>
        <w:autoSpaceDN w:val="0"/>
        <w:adjustRightInd w:val="0"/>
        <w:ind w:firstLine="540"/>
        <w:jc w:val="both"/>
        <w:rPr>
          <w:rFonts w:ascii="Tahoma" w:hAnsi="Tahoma" w:cs="Tahoma"/>
          <w:color w:val="auto"/>
          <w:sz w:val="20"/>
          <w:szCs w:val="20"/>
        </w:rPr>
      </w:pPr>
      <w:r w:rsidRPr="00811D5A">
        <w:rPr>
          <w:rFonts w:ascii="Tahoma" w:hAnsi="Tahoma" w:cs="Tahoma" w:hint="eastAsia"/>
          <w:color w:val="auto"/>
          <w:sz w:val="20"/>
          <w:szCs w:val="20"/>
        </w:rPr>
        <w:t>Обращаем</w:t>
      </w:r>
      <w:r w:rsidRPr="00811D5A">
        <w:rPr>
          <w:rFonts w:ascii="Tahoma" w:hAnsi="Tahoma" w:cs="Tahoma"/>
          <w:color w:val="auto"/>
          <w:sz w:val="20"/>
          <w:szCs w:val="20"/>
        </w:rPr>
        <w:t xml:space="preserve"> </w:t>
      </w:r>
      <w:r w:rsidRPr="00811D5A">
        <w:rPr>
          <w:rFonts w:ascii="Tahoma" w:hAnsi="Tahoma" w:cs="Tahoma" w:hint="eastAsia"/>
          <w:color w:val="auto"/>
          <w:sz w:val="20"/>
          <w:szCs w:val="20"/>
        </w:rPr>
        <w:t>внимание</w:t>
      </w:r>
      <w:r w:rsidRPr="00811D5A">
        <w:rPr>
          <w:rFonts w:ascii="Tahoma" w:hAnsi="Tahoma" w:cs="Tahoma"/>
          <w:color w:val="auto"/>
          <w:sz w:val="20"/>
          <w:szCs w:val="20"/>
        </w:rPr>
        <w:t xml:space="preserve">, </w:t>
      </w:r>
      <w:r w:rsidRPr="00811D5A">
        <w:rPr>
          <w:rFonts w:ascii="Tahoma" w:hAnsi="Tahoma" w:cs="Tahoma" w:hint="eastAsia"/>
          <w:color w:val="auto"/>
          <w:sz w:val="20"/>
          <w:szCs w:val="20"/>
        </w:rPr>
        <w:t>что</w:t>
      </w:r>
      <w:r w:rsidRPr="00811D5A">
        <w:rPr>
          <w:rFonts w:ascii="Tahoma" w:hAnsi="Tahoma" w:cs="Tahoma"/>
          <w:color w:val="auto"/>
          <w:sz w:val="20"/>
          <w:szCs w:val="20"/>
        </w:rPr>
        <w:t xml:space="preserve"> </w:t>
      </w:r>
      <w:r w:rsidRPr="00811D5A">
        <w:rPr>
          <w:rFonts w:ascii="Tahoma" w:hAnsi="Tahoma" w:cs="Tahoma" w:hint="eastAsia"/>
          <w:color w:val="auto"/>
          <w:sz w:val="20"/>
          <w:szCs w:val="20"/>
        </w:rPr>
        <w:t>анонимные</w:t>
      </w:r>
      <w:r w:rsidRPr="00811D5A">
        <w:rPr>
          <w:rFonts w:ascii="Tahoma" w:hAnsi="Tahoma" w:cs="Tahoma"/>
          <w:color w:val="auto"/>
          <w:sz w:val="20"/>
          <w:szCs w:val="20"/>
        </w:rPr>
        <w:t xml:space="preserve"> </w:t>
      </w:r>
      <w:r w:rsidRPr="00811D5A">
        <w:rPr>
          <w:rFonts w:ascii="Tahoma" w:hAnsi="Tahoma" w:cs="Tahoma" w:hint="eastAsia"/>
          <w:color w:val="auto"/>
          <w:sz w:val="20"/>
          <w:szCs w:val="20"/>
        </w:rPr>
        <w:t>отзывы</w:t>
      </w:r>
      <w:r w:rsidRPr="00811D5A">
        <w:rPr>
          <w:rFonts w:ascii="Tahoma" w:hAnsi="Tahoma" w:cs="Tahoma"/>
          <w:color w:val="auto"/>
          <w:sz w:val="20"/>
          <w:szCs w:val="20"/>
        </w:rPr>
        <w:t xml:space="preserve"> </w:t>
      </w:r>
      <w:r w:rsidRPr="00811D5A">
        <w:rPr>
          <w:rFonts w:ascii="Tahoma" w:hAnsi="Tahoma" w:cs="Tahoma" w:hint="eastAsia"/>
          <w:color w:val="auto"/>
          <w:sz w:val="20"/>
          <w:szCs w:val="20"/>
        </w:rPr>
        <w:t>не</w:t>
      </w:r>
      <w:r w:rsidRPr="00811D5A">
        <w:rPr>
          <w:rFonts w:ascii="Tahoma" w:hAnsi="Tahoma" w:cs="Tahoma"/>
          <w:color w:val="auto"/>
          <w:sz w:val="20"/>
          <w:szCs w:val="20"/>
        </w:rPr>
        <w:t xml:space="preserve"> </w:t>
      </w:r>
      <w:r w:rsidRPr="00811D5A">
        <w:rPr>
          <w:rFonts w:ascii="Tahoma" w:hAnsi="Tahoma" w:cs="Tahoma" w:hint="eastAsia"/>
          <w:color w:val="auto"/>
          <w:sz w:val="20"/>
          <w:szCs w:val="20"/>
        </w:rPr>
        <w:t>рассматриваются</w:t>
      </w:r>
      <w:r w:rsidRPr="00811D5A">
        <w:rPr>
          <w:rFonts w:ascii="Tahoma" w:hAnsi="Tahoma" w:cs="Tahoma"/>
          <w:color w:val="auto"/>
          <w:sz w:val="20"/>
          <w:szCs w:val="20"/>
        </w:rPr>
        <w:t xml:space="preserve"> </w:t>
      </w:r>
      <w:r w:rsidRPr="00811D5A">
        <w:rPr>
          <w:rFonts w:ascii="Tahoma" w:hAnsi="Tahoma" w:cs="Tahoma" w:hint="eastAsia"/>
          <w:color w:val="auto"/>
          <w:sz w:val="20"/>
          <w:szCs w:val="20"/>
        </w:rPr>
        <w:t>и</w:t>
      </w:r>
      <w:r w:rsidRPr="00811D5A">
        <w:rPr>
          <w:rFonts w:ascii="Tahoma" w:hAnsi="Tahoma" w:cs="Tahoma"/>
          <w:color w:val="auto"/>
          <w:sz w:val="20"/>
          <w:szCs w:val="20"/>
        </w:rPr>
        <w:t xml:space="preserve"> </w:t>
      </w:r>
      <w:r w:rsidRPr="00811D5A">
        <w:rPr>
          <w:rFonts w:ascii="Tahoma" w:hAnsi="Tahoma" w:cs="Tahoma" w:hint="eastAsia"/>
          <w:color w:val="auto"/>
          <w:sz w:val="20"/>
          <w:szCs w:val="20"/>
        </w:rPr>
        <w:t>не</w:t>
      </w:r>
      <w:r w:rsidRPr="00811D5A">
        <w:rPr>
          <w:rFonts w:ascii="Tahoma" w:hAnsi="Tahoma" w:cs="Tahoma"/>
          <w:color w:val="auto"/>
          <w:sz w:val="20"/>
          <w:szCs w:val="20"/>
        </w:rPr>
        <w:t xml:space="preserve"> </w:t>
      </w:r>
      <w:r w:rsidRPr="00811D5A">
        <w:rPr>
          <w:rFonts w:ascii="Tahoma" w:hAnsi="Tahoma" w:cs="Tahoma" w:hint="eastAsia"/>
          <w:color w:val="auto"/>
          <w:sz w:val="20"/>
          <w:szCs w:val="20"/>
        </w:rPr>
        <w:t>учитываются</w:t>
      </w:r>
      <w:r>
        <w:rPr>
          <w:rFonts w:ascii="Tahoma" w:hAnsi="Tahoma" w:cs="Tahoma"/>
          <w:color w:val="auto"/>
          <w:sz w:val="20"/>
          <w:szCs w:val="20"/>
        </w:rPr>
        <w:t>.</w:t>
      </w:r>
    </w:p>
    <w:p w:rsidR="008059CD" w:rsidRPr="00811D5A" w:rsidRDefault="008059CD" w:rsidP="008059CD">
      <w:pPr>
        <w:autoSpaceDE w:val="0"/>
        <w:autoSpaceDN w:val="0"/>
        <w:adjustRightInd w:val="0"/>
        <w:ind w:firstLine="540"/>
        <w:jc w:val="both"/>
        <w:rPr>
          <w:rFonts w:ascii="Tahoma" w:hAnsi="Tahoma" w:cs="Tahoma"/>
          <w:color w:val="auto"/>
          <w:sz w:val="20"/>
          <w:szCs w:val="20"/>
        </w:rPr>
      </w:pPr>
    </w:p>
    <w:p w:rsidR="008059CD" w:rsidRPr="00811D5A" w:rsidRDefault="008059CD" w:rsidP="008059CD">
      <w:pPr>
        <w:autoSpaceDE w:val="0"/>
        <w:autoSpaceDN w:val="0"/>
        <w:adjustRightInd w:val="0"/>
        <w:ind w:firstLine="540"/>
        <w:jc w:val="both"/>
        <w:rPr>
          <w:rFonts w:ascii="Tahoma" w:hAnsi="Tahoma" w:cs="Tahoma"/>
          <w:b/>
          <w:color w:val="auto"/>
          <w:sz w:val="20"/>
          <w:szCs w:val="20"/>
        </w:rPr>
      </w:pPr>
      <w:r w:rsidRPr="00811D5A">
        <w:rPr>
          <w:rFonts w:ascii="Tahoma" w:hAnsi="Tahoma" w:cs="Tahoma"/>
          <w:b/>
          <w:color w:val="auto"/>
          <w:sz w:val="20"/>
          <w:szCs w:val="20"/>
        </w:rPr>
        <w:lastRenderedPageBreak/>
        <w:t>Контактные данные ответственных лиц со стороны заказчика (исполнителя) и органа местного самоуправления:</w:t>
      </w:r>
    </w:p>
    <w:p w:rsidR="008059CD" w:rsidRPr="00811D5A" w:rsidRDefault="008059CD" w:rsidP="008059CD">
      <w:pPr>
        <w:autoSpaceDE w:val="0"/>
        <w:autoSpaceDN w:val="0"/>
        <w:adjustRightInd w:val="0"/>
        <w:ind w:firstLine="540"/>
        <w:jc w:val="both"/>
        <w:rPr>
          <w:rFonts w:ascii="Tahoma" w:hAnsi="Tahoma" w:cs="Tahoma"/>
          <w:sz w:val="20"/>
          <w:szCs w:val="20"/>
        </w:rPr>
      </w:pPr>
      <w:r w:rsidRPr="00811D5A">
        <w:rPr>
          <w:rFonts w:ascii="Tahoma" w:hAnsi="Tahoma" w:cs="Tahoma"/>
          <w:color w:val="auto"/>
          <w:sz w:val="20"/>
          <w:szCs w:val="20"/>
        </w:rPr>
        <w:t xml:space="preserve">Департамент охраны окружающей среды и природопользования Ярославской области: 150014, г. Ярославль, ул. Свободы, д. 62, телефон 8(4852) 40-19-08, </w:t>
      </w:r>
      <w:proofErr w:type="spellStart"/>
      <w:r w:rsidRPr="00811D5A">
        <w:rPr>
          <w:rFonts w:ascii="Tahoma" w:hAnsi="Tahoma" w:cs="Tahoma"/>
          <w:color w:val="auto"/>
          <w:sz w:val="20"/>
          <w:szCs w:val="20"/>
        </w:rPr>
        <w:t>каб</w:t>
      </w:r>
      <w:proofErr w:type="spellEnd"/>
      <w:r w:rsidRPr="00811D5A">
        <w:rPr>
          <w:rFonts w:ascii="Tahoma" w:hAnsi="Tahoma" w:cs="Tahoma"/>
          <w:color w:val="auto"/>
          <w:sz w:val="20"/>
          <w:szCs w:val="20"/>
        </w:rPr>
        <w:t>., 515, телефон 8(4852) 78-61-66 - Белев Дмитрий Анатольевич,</w:t>
      </w:r>
      <w:r w:rsidRPr="00811D5A">
        <w:rPr>
          <w:rFonts w:ascii="Tahoma" w:hAnsi="Tahoma" w:cs="Tahoma"/>
          <w:sz w:val="20"/>
          <w:szCs w:val="20"/>
        </w:rPr>
        <w:t xml:space="preserve"> </w:t>
      </w:r>
      <w:hyperlink r:id="rId8" w:history="1">
        <w:r w:rsidRPr="00811D5A">
          <w:rPr>
            <w:rStyle w:val="a6"/>
            <w:rFonts w:ascii="Tahoma" w:hAnsi="Tahoma" w:cs="Tahoma"/>
            <w:sz w:val="20"/>
            <w:szCs w:val="20"/>
            <w:lang w:val="en-US"/>
          </w:rPr>
          <w:t>belevda</w:t>
        </w:r>
        <w:r w:rsidRPr="00811D5A">
          <w:rPr>
            <w:rStyle w:val="a6"/>
            <w:rFonts w:ascii="Tahoma" w:hAnsi="Tahoma" w:cs="Tahoma"/>
            <w:sz w:val="20"/>
            <w:szCs w:val="20"/>
          </w:rPr>
          <w:t>@yarregion.ru</w:t>
        </w:r>
      </w:hyperlink>
      <w:r w:rsidRPr="00811D5A">
        <w:rPr>
          <w:rFonts w:ascii="Tahoma" w:hAnsi="Tahoma" w:cs="Tahoma"/>
          <w:sz w:val="20"/>
          <w:szCs w:val="20"/>
        </w:rPr>
        <w:t>,</w:t>
      </w:r>
      <w:r w:rsidRPr="00811D5A">
        <w:rPr>
          <w:rFonts w:ascii="Tahoma" w:hAnsi="Tahoma" w:cs="Tahoma"/>
          <w:color w:val="auto"/>
          <w:sz w:val="20"/>
          <w:szCs w:val="20"/>
        </w:rPr>
        <w:t xml:space="preserve"> (понедельник – пятница с 09-00 до 17-00, перерыв с 12-00 до 12-48).</w:t>
      </w:r>
    </w:p>
    <w:p w:rsidR="008059CD" w:rsidRPr="00811D5A" w:rsidRDefault="008059CD" w:rsidP="008059CD">
      <w:pPr>
        <w:autoSpaceDE w:val="0"/>
        <w:autoSpaceDN w:val="0"/>
        <w:adjustRightInd w:val="0"/>
        <w:ind w:firstLine="540"/>
        <w:jc w:val="both"/>
        <w:rPr>
          <w:rFonts w:ascii="Tahoma" w:hAnsi="Tahoma" w:cs="Tahoma"/>
          <w:sz w:val="20"/>
          <w:szCs w:val="20"/>
          <w:shd w:val="clear" w:color="auto" w:fill="FFFFFF"/>
        </w:rPr>
      </w:pPr>
      <w:r w:rsidRPr="00811D5A">
        <w:rPr>
          <w:rFonts w:ascii="Tahoma" w:hAnsi="Tahoma" w:cs="Tahoma"/>
          <w:color w:val="auto"/>
          <w:sz w:val="20"/>
          <w:szCs w:val="20"/>
        </w:rPr>
        <w:t>Администрация Ярославского муниципального района, юридический адрес: 150003, г. Ярославль, ул. Зои Космодемьянской, 10а, Герасимова Ольга Николаевна</w:t>
      </w:r>
      <w:r w:rsidRPr="00811D5A">
        <w:rPr>
          <w:rFonts w:ascii="Tahoma" w:hAnsi="Tahoma" w:cs="Tahoma"/>
          <w:sz w:val="20"/>
          <w:szCs w:val="20"/>
          <w:shd w:val="clear" w:color="auto" w:fill="FFFFFF"/>
        </w:rPr>
        <w:t xml:space="preserve"> </w:t>
      </w:r>
      <w:r w:rsidRPr="00811D5A">
        <w:rPr>
          <w:rFonts w:ascii="Tahoma" w:hAnsi="Tahoma" w:cs="Tahoma"/>
          <w:color w:val="auto"/>
          <w:sz w:val="20"/>
          <w:szCs w:val="20"/>
        </w:rPr>
        <w:t>тел.: +7(4852)</w:t>
      </w:r>
      <w:r w:rsidRPr="00811D5A">
        <w:rPr>
          <w:rFonts w:ascii="Tahoma" w:hAnsi="Tahoma" w:cs="Tahoma"/>
          <w:sz w:val="20"/>
          <w:szCs w:val="20"/>
        </w:rPr>
        <w:t xml:space="preserve"> </w:t>
      </w:r>
      <w:r w:rsidRPr="00811D5A">
        <w:rPr>
          <w:rFonts w:ascii="Tahoma" w:hAnsi="Tahoma" w:cs="Tahoma"/>
          <w:color w:val="auto"/>
          <w:sz w:val="20"/>
          <w:szCs w:val="20"/>
        </w:rPr>
        <w:t xml:space="preserve">76-11-97 </w:t>
      </w:r>
      <w:r w:rsidRPr="00811D5A">
        <w:rPr>
          <w:rFonts w:ascii="Tahoma" w:hAnsi="Tahoma" w:cs="Tahoma"/>
          <w:sz w:val="20"/>
          <w:szCs w:val="20"/>
        </w:rPr>
        <w:t xml:space="preserve"> </w:t>
      </w:r>
      <w:hyperlink r:id="rId9" w:history="1">
        <w:r w:rsidRPr="00811D5A">
          <w:rPr>
            <w:rStyle w:val="a6"/>
            <w:rFonts w:ascii="Tahoma" w:hAnsi="Tahoma" w:cs="Tahoma"/>
            <w:sz w:val="20"/>
            <w:szCs w:val="20"/>
            <w:shd w:val="clear" w:color="auto" w:fill="FFFFFF"/>
            <w:lang w:val="en-US"/>
          </w:rPr>
          <w:t>ecolog</w:t>
        </w:r>
        <w:r w:rsidRPr="00811D5A">
          <w:rPr>
            <w:rStyle w:val="a6"/>
            <w:rFonts w:ascii="Tahoma" w:hAnsi="Tahoma" w:cs="Tahoma"/>
            <w:sz w:val="20"/>
            <w:szCs w:val="20"/>
            <w:shd w:val="clear" w:color="auto" w:fill="FFFFFF"/>
          </w:rPr>
          <w:t>.</w:t>
        </w:r>
        <w:r w:rsidRPr="00811D5A">
          <w:rPr>
            <w:rStyle w:val="a6"/>
            <w:rFonts w:ascii="Tahoma" w:hAnsi="Tahoma" w:cs="Tahoma"/>
            <w:sz w:val="20"/>
            <w:szCs w:val="20"/>
            <w:shd w:val="clear" w:color="auto" w:fill="FFFFFF"/>
            <w:lang w:val="en-US"/>
          </w:rPr>
          <w:t>yamr</w:t>
        </w:r>
        <w:r w:rsidRPr="00811D5A">
          <w:rPr>
            <w:rStyle w:val="a6"/>
            <w:rFonts w:ascii="Tahoma" w:hAnsi="Tahoma" w:cs="Tahoma"/>
            <w:sz w:val="20"/>
            <w:szCs w:val="20"/>
            <w:shd w:val="clear" w:color="auto" w:fill="FFFFFF"/>
          </w:rPr>
          <w:t>@</w:t>
        </w:r>
        <w:r w:rsidRPr="00811D5A">
          <w:rPr>
            <w:rStyle w:val="a6"/>
            <w:rFonts w:ascii="Tahoma" w:hAnsi="Tahoma" w:cs="Tahoma"/>
            <w:sz w:val="20"/>
            <w:szCs w:val="20"/>
            <w:shd w:val="clear" w:color="auto" w:fill="FFFFFF"/>
            <w:lang w:val="en-US"/>
          </w:rPr>
          <w:t>mail</w:t>
        </w:r>
        <w:r w:rsidRPr="00811D5A">
          <w:rPr>
            <w:rStyle w:val="a6"/>
            <w:rFonts w:ascii="Tahoma" w:hAnsi="Tahoma" w:cs="Tahoma"/>
            <w:sz w:val="20"/>
            <w:szCs w:val="20"/>
            <w:shd w:val="clear" w:color="auto" w:fill="FFFFFF"/>
          </w:rPr>
          <w:t>.</w:t>
        </w:r>
        <w:proofErr w:type="spellStart"/>
        <w:r w:rsidRPr="00811D5A">
          <w:rPr>
            <w:rStyle w:val="a6"/>
            <w:rFonts w:ascii="Tahoma" w:hAnsi="Tahoma" w:cs="Tahoma"/>
            <w:sz w:val="20"/>
            <w:szCs w:val="20"/>
            <w:shd w:val="clear" w:color="auto" w:fill="FFFFFF"/>
            <w:lang w:val="en-US"/>
          </w:rPr>
          <w:t>ru</w:t>
        </w:r>
        <w:proofErr w:type="spellEnd"/>
      </w:hyperlink>
      <w:r w:rsidRPr="00811D5A">
        <w:rPr>
          <w:rFonts w:ascii="Tahoma" w:hAnsi="Tahoma" w:cs="Tahoma"/>
          <w:sz w:val="20"/>
          <w:szCs w:val="20"/>
          <w:shd w:val="clear" w:color="auto" w:fill="FFFFFF"/>
        </w:rPr>
        <w:t>.</w:t>
      </w:r>
    </w:p>
    <w:p w:rsidR="008059CD" w:rsidRPr="00811D5A" w:rsidRDefault="008059CD" w:rsidP="008059CD">
      <w:pPr>
        <w:autoSpaceDE w:val="0"/>
        <w:autoSpaceDN w:val="0"/>
        <w:adjustRightInd w:val="0"/>
        <w:ind w:firstLine="540"/>
        <w:jc w:val="both"/>
        <w:rPr>
          <w:rFonts w:ascii="Tahoma" w:hAnsi="Tahoma" w:cs="Tahoma"/>
          <w:sz w:val="20"/>
          <w:szCs w:val="20"/>
        </w:rPr>
      </w:pPr>
    </w:p>
    <w:p w:rsidR="001645A6" w:rsidRPr="001645A6" w:rsidRDefault="001645A6" w:rsidP="003E67E1">
      <w:pPr>
        <w:autoSpaceDE w:val="0"/>
        <w:autoSpaceDN w:val="0"/>
        <w:adjustRightInd w:val="0"/>
        <w:ind w:firstLine="540"/>
        <w:jc w:val="both"/>
      </w:pPr>
    </w:p>
    <w:p w:rsidR="003E67E1" w:rsidRDefault="003E67E1" w:rsidP="000B0E62">
      <w:pPr>
        <w:autoSpaceDE w:val="0"/>
        <w:autoSpaceDN w:val="0"/>
        <w:adjustRightInd w:val="0"/>
        <w:ind w:firstLine="540"/>
        <w:jc w:val="both"/>
        <w:rPr>
          <w:rFonts w:hAnsi="Times New Roman"/>
          <w:b/>
          <w:color w:val="auto"/>
          <w:sz w:val="24"/>
          <w:szCs w:val="24"/>
        </w:rPr>
      </w:pPr>
    </w:p>
    <w:p w:rsidR="003E67E1" w:rsidRDefault="003E67E1" w:rsidP="000B0E62">
      <w:pPr>
        <w:autoSpaceDE w:val="0"/>
        <w:autoSpaceDN w:val="0"/>
        <w:adjustRightInd w:val="0"/>
        <w:ind w:firstLine="540"/>
        <w:jc w:val="both"/>
        <w:rPr>
          <w:rFonts w:hAnsi="Times New Roman"/>
          <w:b/>
          <w:color w:val="auto"/>
          <w:sz w:val="24"/>
          <w:szCs w:val="24"/>
        </w:rPr>
      </w:pPr>
    </w:p>
    <w:sectPr w:rsidR="003E67E1" w:rsidSect="00B9567A">
      <w:pgSz w:w="11906" w:h="16838"/>
      <w:pgMar w:top="1134" w:right="850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hruti">
    <w:panose1 w:val="020B0502040204020203"/>
    <w:charset w:val="01"/>
    <w:family w:val="roman"/>
    <w:notTrueType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7669"/>
    <w:rsid w:val="000230E3"/>
    <w:rsid w:val="00027230"/>
    <w:rsid w:val="000523F1"/>
    <w:rsid w:val="000B0E62"/>
    <w:rsid w:val="000C6A3C"/>
    <w:rsid w:val="000D71A8"/>
    <w:rsid w:val="00103E7A"/>
    <w:rsid w:val="001604AC"/>
    <w:rsid w:val="001645A6"/>
    <w:rsid w:val="00193E80"/>
    <w:rsid w:val="001A358E"/>
    <w:rsid w:val="001A664C"/>
    <w:rsid w:val="002154B1"/>
    <w:rsid w:val="0027773B"/>
    <w:rsid w:val="002E4CE2"/>
    <w:rsid w:val="003259D0"/>
    <w:rsid w:val="003717D5"/>
    <w:rsid w:val="003D573B"/>
    <w:rsid w:val="003E4A88"/>
    <w:rsid w:val="003E67E1"/>
    <w:rsid w:val="00406CEA"/>
    <w:rsid w:val="00406F27"/>
    <w:rsid w:val="00475004"/>
    <w:rsid w:val="004861EC"/>
    <w:rsid w:val="00492922"/>
    <w:rsid w:val="004B7A56"/>
    <w:rsid w:val="004D4227"/>
    <w:rsid w:val="00527920"/>
    <w:rsid w:val="00564DDE"/>
    <w:rsid w:val="005F63B6"/>
    <w:rsid w:val="00604A32"/>
    <w:rsid w:val="00642074"/>
    <w:rsid w:val="00651D10"/>
    <w:rsid w:val="0069396D"/>
    <w:rsid w:val="006A6AFA"/>
    <w:rsid w:val="006E6019"/>
    <w:rsid w:val="006F1E90"/>
    <w:rsid w:val="00715077"/>
    <w:rsid w:val="00725B95"/>
    <w:rsid w:val="0077718F"/>
    <w:rsid w:val="007A2473"/>
    <w:rsid w:val="007D0527"/>
    <w:rsid w:val="007D094D"/>
    <w:rsid w:val="008059CD"/>
    <w:rsid w:val="00806FC6"/>
    <w:rsid w:val="008160CD"/>
    <w:rsid w:val="00837DBA"/>
    <w:rsid w:val="008530AE"/>
    <w:rsid w:val="00880DC1"/>
    <w:rsid w:val="008839EC"/>
    <w:rsid w:val="008860C7"/>
    <w:rsid w:val="008905D8"/>
    <w:rsid w:val="008A0320"/>
    <w:rsid w:val="008C0D4C"/>
    <w:rsid w:val="008D2A17"/>
    <w:rsid w:val="008E33D0"/>
    <w:rsid w:val="00927DCD"/>
    <w:rsid w:val="0093655E"/>
    <w:rsid w:val="00942A5E"/>
    <w:rsid w:val="0094779E"/>
    <w:rsid w:val="00984E29"/>
    <w:rsid w:val="00986D74"/>
    <w:rsid w:val="009E3E77"/>
    <w:rsid w:val="009F0C09"/>
    <w:rsid w:val="00A675FC"/>
    <w:rsid w:val="00A83DAD"/>
    <w:rsid w:val="00AA59A3"/>
    <w:rsid w:val="00AF0D05"/>
    <w:rsid w:val="00B1382E"/>
    <w:rsid w:val="00B33191"/>
    <w:rsid w:val="00B341D3"/>
    <w:rsid w:val="00B9567A"/>
    <w:rsid w:val="00C5252C"/>
    <w:rsid w:val="00C710CA"/>
    <w:rsid w:val="00C74CCB"/>
    <w:rsid w:val="00C81A19"/>
    <w:rsid w:val="00C95BEA"/>
    <w:rsid w:val="00CF233B"/>
    <w:rsid w:val="00D0313B"/>
    <w:rsid w:val="00D06C6D"/>
    <w:rsid w:val="00D12298"/>
    <w:rsid w:val="00D50197"/>
    <w:rsid w:val="00D876F1"/>
    <w:rsid w:val="00DB3C95"/>
    <w:rsid w:val="00DB40EE"/>
    <w:rsid w:val="00DD68D1"/>
    <w:rsid w:val="00E07669"/>
    <w:rsid w:val="00E1063D"/>
    <w:rsid w:val="00EB3F3B"/>
    <w:rsid w:val="00ED07BA"/>
    <w:rsid w:val="00F24A56"/>
    <w:rsid w:val="00F42D05"/>
    <w:rsid w:val="00F5458E"/>
    <w:rsid w:val="00F86A46"/>
    <w:rsid w:val="00F87F46"/>
    <w:rsid w:val="00FC33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59FD7FC-A179-4D2D-A36D-55F76C154D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0320"/>
    <w:rPr>
      <w:rFonts w:hAnsi="Shruti"/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A0320"/>
    <w:rPr>
      <w:rFonts w:hAnsi="Shruti"/>
      <w:color w:val="000000"/>
      <w:sz w:val="28"/>
      <w:szCs w:val="28"/>
    </w:rPr>
  </w:style>
  <w:style w:type="paragraph" w:styleId="2">
    <w:name w:val="Quote"/>
    <w:basedOn w:val="a"/>
    <w:next w:val="a"/>
    <w:link w:val="20"/>
    <w:uiPriority w:val="29"/>
    <w:qFormat/>
    <w:rsid w:val="008A0320"/>
    <w:rPr>
      <w:i/>
      <w:iCs/>
      <w:color w:val="000000" w:themeColor="text1"/>
    </w:rPr>
  </w:style>
  <w:style w:type="character" w:customStyle="1" w:styleId="20">
    <w:name w:val="Цитата 2 Знак"/>
    <w:basedOn w:val="a0"/>
    <w:link w:val="2"/>
    <w:uiPriority w:val="29"/>
    <w:rsid w:val="008A0320"/>
    <w:rPr>
      <w:rFonts w:hAnsi="Shruti"/>
      <w:i/>
      <w:iCs/>
      <w:color w:val="000000" w:themeColor="text1"/>
      <w:sz w:val="28"/>
      <w:szCs w:val="28"/>
    </w:rPr>
  </w:style>
  <w:style w:type="character" w:styleId="a4">
    <w:name w:val="Subtle Emphasis"/>
    <w:basedOn w:val="a0"/>
    <w:uiPriority w:val="19"/>
    <w:qFormat/>
    <w:rsid w:val="008A0320"/>
    <w:rPr>
      <w:i/>
      <w:iCs/>
      <w:color w:val="808080" w:themeColor="text1" w:themeTint="7F"/>
    </w:rPr>
  </w:style>
  <w:style w:type="character" w:styleId="a5">
    <w:name w:val="Intense Emphasis"/>
    <w:basedOn w:val="a0"/>
    <w:uiPriority w:val="21"/>
    <w:qFormat/>
    <w:rsid w:val="008A0320"/>
    <w:rPr>
      <w:b/>
      <w:bCs/>
      <w:i/>
      <w:iCs/>
      <w:color w:val="4F81BD" w:themeColor="accent1"/>
    </w:rPr>
  </w:style>
  <w:style w:type="character" w:styleId="a6">
    <w:name w:val="Hyperlink"/>
    <w:basedOn w:val="a0"/>
    <w:uiPriority w:val="99"/>
    <w:unhideWhenUsed/>
    <w:rsid w:val="00D06C6D"/>
    <w:rPr>
      <w:color w:val="0000FF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984E2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274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86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64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elevda@yarregion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ecolog.yamr@mail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telemost.yandex.ru/j/71974853908957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yarobl@yamo.adm.yar.ru" TargetMode="External"/><Relationship Id="rId10" Type="http://schemas.openxmlformats.org/officeDocument/2006/relationships/fontTable" Target="fontTable.xml"/><Relationship Id="rId4" Type="http://schemas.openxmlformats.org/officeDocument/2006/relationships/hyperlink" Target="mailto:doosp@yarregion.ru" TargetMode="External"/><Relationship Id="rId9" Type="http://schemas.openxmlformats.org/officeDocument/2006/relationships/hyperlink" Target="mailto:ecolog.yamr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610</Words>
  <Characters>3481</Characters>
  <Application>Microsoft Office Word</Application>
  <DocSecurity>4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Елена Кондратенко</cp:lastModifiedBy>
  <cp:revision>2</cp:revision>
  <cp:lastPrinted>2022-03-21T06:18:00Z</cp:lastPrinted>
  <dcterms:created xsi:type="dcterms:W3CDTF">2022-03-21T07:26:00Z</dcterms:created>
  <dcterms:modified xsi:type="dcterms:W3CDTF">2022-03-21T07:26:00Z</dcterms:modified>
</cp:coreProperties>
</file>